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B" w:rsidRPr="00E518EB" w:rsidRDefault="00E518EB" w:rsidP="00E518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E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518EB" w:rsidRPr="00E518EB" w:rsidRDefault="00E518EB" w:rsidP="00E518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EB">
        <w:rPr>
          <w:rFonts w:ascii="Times New Roman" w:hAnsi="Times New Roman" w:cs="Times New Roman"/>
          <w:b/>
          <w:sz w:val="24"/>
          <w:szCs w:val="24"/>
        </w:rPr>
        <w:t>К приказу Генерального директора</w:t>
      </w:r>
    </w:p>
    <w:p w:rsidR="006D0C2E" w:rsidRDefault="006D0C2E" w:rsidP="00E518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 «Агентство социальных </w:t>
      </w:r>
    </w:p>
    <w:p w:rsidR="00E518EB" w:rsidRPr="00E518EB" w:rsidRDefault="006D0C2E" w:rsidP="006D0C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инвестиций  и инноваций</w:t>
      </w:r>
      <w:r w:rsidR="00E518EB" w:rsidRPr="00E518EB">
        <w:rPr>
          <w:rFonts w:ascii="Times New Roman" w:hAnsi="Times New Roman" w:cs="Times New Roman"/>
          <w:b/>
          <w:sz w:val="24"/>
          <w:szCs w:val="24"/>
        </w:rPr>
        <w:t>»</w:t>
      </w:r>
    </w:p>
    <w:p w:rsidR="00E518EB" w:rsidRPr="00E518EB" w:rsidRDefault="00E518EB" w:rsidP="00E518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EB">
        <w:rPr>
          <w:rFonts w:ascii="Times New Roman" w:hAnsi="Times New Roman" w:cs="Times New Roman"/>
          <w:b/>
          <w:sz w:val="24"/>
          <w:szCs w:val="24"/>
        </w:rPr>
        <w:t xml:space="preserve"> от «2</w:t>
      </w:r>
      <w:r w:rsidR="006D0C2E">
        <w:rPr>
          <w:rFonts w:ascii="Times New Roman" w:hAnsi="Times New Roman" w:cs="Times New Roman"/>
          <w:b/>
          <w:sz w:val="24"/>
          <w:szCs w:val="24"/>
        </w:rPr>
        <w:t>0</w:t>
      </w:r>
      <w:r w:rsidRPr="00E518E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0C2E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E518E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0C2E">
        <w:rPr>
          <w:rFonts w:ascii="Times New Roman" w:hAnsi="Times New Roman" w:cs="Times New Roman"/>
          <w:b/>
          <w:sz w:val="24"/>
          <w:szCs w:val="24"/>
        </w:rPr>
        <w:t>20</w:t>
      </w:r>
      <w:r w:rsidRPr="00E518EB">
        <w:rPr>
          <w:rFonts w:ascii="Times New Roman" w:hAnsi="Times New Roman" w:cs="Times New Roman"/>
          <w:b/>
          <w:sz w:val="24"/>
          <w:szCs w:val="24"/>
        </w:rPr>
        <w:t>г. №</w:t>
      </w:r>
      <w:r w:rsidR="006D0C2E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EB">
        <w:rPr>
          <w:rFonts w:ascii="Times New Roman" w:hAnsi="Times New Roman" w:cs="Times New Roman"/>
          <w:b/>
          <w:sz w:val="24"/>
          <w:szCs w:val="24"/>
        </w:rPr>
        <w:t>ОБ ОБРАБОТКЕ ПЕРСОНАЛЬНЫ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518E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D0C2E" w:rsidRDefault="006D0C2E" w:rsidP="006D0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E518EB" w:rsidRPr="00E518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0C2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втономной некоммерческой организации</w:t>
      </w:r>
    </w:p>
    <w:p w:rsidR="00E518EB" w:rsidRPr="00E518EB" w:rsidRDefault="006D0C2E" w:rsidP="006D0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«Агентство социальных </w:t>
      </w:r>
      <w:r w:rsidRPr="006D0C2E">
        <w:rPr>
          <w:rFonts w:ascii="Times New Roman" w:hAnsi="Times New Roman" w:cs="Times New Roman"/>
          <w:b/>
          <w:sz w:val="32"/>
          <w:szCs w:val="32"/>
        </w:rPr>
        <w:t>инвестиций  и инноваций»</w:t>
      </w:r>
    </w:p>
    <w:p w:rsidR="00E518EB" w:rsidRDefault="00E518EB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518EB" w:rsidRDefault="00E518EB" w:rsidP="00E518E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D0C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24B52" w:rsidRPr="00D24B52" w:rsidRDefault="00D24B52" w:rsidP="00D24B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5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24B52" w:rsidRPr="00D24B52" w:rsidRDefault="00D24B52" w:rsidP="00D24B52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24B52" w:rsidRPr="00D24B52" w:rsidRDefault="00D24B52" w:rsidP="006D0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1.1.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Настоящее</w:t>
      </w:r>
      <w:r w:rsidRPr="00D24B52">
        <w:rPr>
          <w:rFonts w:ascii="Times New Roman" w:hAnsi="Times New Roman" w:cs="Times New Roman"/>
          <w:sz w:val="24"/>
          <w:szCs w:val="24"/>
        </w:rPr>
        <w:tab/>
        <w:t>Положение</w:t>
      </w:r>
      <w:r w:rsidRPr="00D24B52">
        <w:rPr>
          <w:rFonts w:ascii="Times New Roman" w:hAnsi="Times New Roman" w:cs="Times New Roman"/>
          <w:sz w:val="24"/>
          <w:szCs w:val="24"/>
        </w:rPr>
        <w:tab/>
        <w:t>об  обработке</w:t>
      </w:r>
      <w:r w:rsidR="000B7752">
        <w:rPr>
          <w:rFonts w:ascii="Times New Roman" w:hAnsi="Times New Roman" w:cs="Times New Roman"/>
          <w:sz w:val="24"/>
          <w:szCs w:val="24"/>
        </w:rPr>
        <w:t xml:space="preserve"> </w:t>
      </w:r>
      <w:r w:rsidR="000B7752">
        <w:rPr>
          <w:rFonts w:ascii="Times New Roman" w:hAnsi="Times New Roman" w:cs="Times New Roman"/>
          <w:sz w:val="24"/>
          <w:szCs w:val="24"/>
        </w:rPr>
        <w:tab/>
        <w:t>персональных</w:t>
      </w:r>
      <w:r w:rsidR="000B7752">
        <w:rPr>
          <w:rFonts w:ascii="Times New Roman" w:hAnsi="Times New Roman" w:cs="Times New Roman"/>
          <w:sz w:val="24"/>
          <w:szCs w:val="24"/>
        </w:rPr>
        <w:tab/>
        <w:t>данны</w:t>
      </w:r>
      <w:r w:rsidR="006D0C2E">
        <w:rPr>
          <w:rFonts w:ascii="Times New Roman" w:hAnsi="Times New Roman" w:cs="Times New Roman"/>
          <w:sz w:val="24"/>
          <w:szCs w:val="24"/>
        </w:rPr>
        <w:t>х</w:t>
      </w:r>
      <w:r w:rsidR="000B7752">
        <w:rPr>
          <w:rFonts w:ascii="Times New Roman" w:hAnsi="Times New Roman" w:cs="Times New Roman"/>
          <w:sz w:val="24"/>
          <w:szCs w:val="24"/>
        </w:rPr>
        <w:t xml:space="preserve"> </w:t>
      </w:r>
      <w:r w:rsidRPr="00D24B52">
        <w:rPr>
          <w:rFonts w:ascii="Times New Roman" w:hAnsi="Times New Roman" w:cs="Times New Roman"/>
          <w:sz w:val="24"/>
          <w:szCs w:val="24"/>
        </w:rPr>
        <w:t xml:space="preserve">(далее Положение) в </w:t>
      </w:r>
      <w:r w:rsidR="006D0C2E">
        <w:rPr>
          <w:rFonts w:ascii="Times New Roman" w:hAnsi="Times New Roman" w:cs="Times New Roman"/>
          <w:sz w:val="24"/>
          <w:szCs w:val="24"/>
        </w:rPr>
        <w:t>АНО «Агентство социальных инвестиций  и инноваций</w:t>
      </w:r>
      <w:r w:rsidRPr="00D24B52">
        <w:rPr>
          <w:rFonts w:ascii="Times New Roman" w:hAnsi="Times New Roman" w:cs="Times New Roman"/>
          <w:sz w:val="24"/>
          <w:szCs w:val="24"/>
        </w:rPr>
        <w:t xml:space="preserve">» (далее — </w:t>
      </w:r>
      <w:r w:rsidR="006D0C2E">
        <w:rPr>
          <w:rFonts w:ascii="Times New Roman" w:hAnsi="Times New Roman" w:cs="Times New Roman"/>
          <w:sz w:val="24"/>
          <w:szCs w:val="24"/>
        </w:rPr>
        <w:t>Агентство</w:t>
      </w:r>
      <w:r w:rsidRPr="00D24B52">
        <w:rPr>
          <w:rFonts w:ascii="Times New Roman" w:hAnsi="Times New Roman" w:cs="Times New Roman"/>
          <w:sz w:val="24"/>
          <w:szCs w:val="24"/>
        </w:rPr>
        <w:t>) разработано в соответствии с Конституцией Российской Федерации, Федеральным законом от 19 декабря 2005 года №160-ФЗ «О ратификации Конвенции Совета Европы о защите физических лиц при автоматизированной обработке персональных</w:t>
      </w:r>
      <w:r w:rsidRPr="00D24B52">
        <w:rPr>
          <w:rFonts w:ascii="Times New Roman" w:hAnsi="Times New Roman" w:cs="Times New Roman"/>
          <w:sz w:val="24"/>
          <w:szCs w:val="24"/>
        </w:rPr>
        <w:tab/>
        <w:t>данных</w:t>
      </w:r>
      <w:r w:rsidR="006D0C2E">
        <w:rPr>
          <w:rFonts w:ascii="Times New Roman" w:hAnsi="Times New Roman" w:cs="Times New Roman"/>
          <w:sz w:val="24"/>
          <w:szCs w:val="24"/>
        </w:rPr>
        <w:t xml:space="preserve"> </w:t>
      </w:r>
      <w:r w:rsidRPr="00D24B52">
        <w:rPr>
          <w:rFonts w:ascii="Times New Roman" w:hAnsi="Times New Roman" w:cs="Times New Roman"/>
          <w:sz w:val="24"/>
          <w:szCs w:val="24"/>
        </w:rPr>
        <w:t xml:space="preserve">»,  Трудовым </w:t>
      </w:r>
      <w:r w:rsidR="006D0C2E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6D0C2E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="006D0C2E">
        <w:rPr>
          <w:rFonts w:ascii="Times New Roman" w:hAnsi="Times New Roman" w:cs="Times New Roman"/>
          <w:sz w:val="24"/>
          <w:szCs w:val="24"/>
        </w:rPr>
        <w:tab/>
        <w:t xml:space="preserve">Федерации,  </w:t>
      </w:r>
      <w:r w:rsidRPr="00D24B52">
        <w:rPr>
          <w:rFonts w:ascii="Times New Roman" w:hAnsi="Times New Roman" w:cs="Times New Roman"/>
          <w:sz w:val="24"/>
          <w:szCs w:val="24"/>
        </w:rPr>
        <w:t>Федеральным законом от 27 июля 2006 года N.152-ФЗ «О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 xml:space="preserve"> персональных данных», Федеральным законом от 27 июля 2006 года № 149-ФЗ «Об информации, информационных технологиях и о защите информации» и иными нормативными правовыми актами, действующими на территории Российской Федерации.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обработки и меры по обеспечению безопасности персональных данных работников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</w:t>
      </w:r>
      <w:r w:rsidR="006D0C2E">
        <w:rPr>
          <w:rFonts w:ascii="Times New Roman" w:hAnsi="Times New Roman" w:cs="Times New Roman"/>
          <w:sz w:val="24"/>
          <w:szCs w:val="24"/>
        </w:rPr>
        <w:t>а</w:t>
      </w:r>
      <w:r w:rsidRPr="00D24B52">
        <w:rPr>
          <w:rFonts w:ascii="Times New Roman" w:hAnsi="Times New Roman" w:cs="Times New Roman"/>
          <w:sz w:val="24"/>
          <w:szCs w:val="24"/>
        </w:rPr>
        <w:t xml:space="preserve">, посетителей сайта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, заявителей, участников конкурсов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, экспертов, контрагентов, и иных взаимодействующих с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</w:t>
      </w:r>
      <w:r w:rsidR="006D0C2E">
        <w:rPr>
          <w:rFonts w:ascii="Times New Roman" w:hAnsi="Times New Roman" w:cs="Times New Roman"/>
          <w:sz w:val="24"/>
          <w:szCs w:val="24"/>
        </w:rPr>
        <w:t>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физических лиц с целью обеспечения защиты прав и свобод человека и гражданина при обработке их персональных 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 xml:space="preserve"> в том числе защиты их прав на неприкосновенность частной жизни, личную и семейную тайну.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</w:t>
      </w:r>
      <w:r w:rsidRPr="00D24B52">
        <w:rPr>
          <w:rFonts w:ascii="Times New Roman" w:hAnsi="Times New Roman" w:cs="Times New Roman"/>
          <w:sz w:val="24"/>
          <w:szCs w:val="24"/>
        </w:rPr>
        <w:tab/>
        <w:t>В настоящем Положении используются следующие основные понятия: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1.3.1.</w:t>
      </w:r>
      <w:r w:rsidRPr="00D24B52">
        <w:rPr>
          <w:rFonts w:ascii="Times New Roman" w:hAnsi="Times New Roman" w:cs="Times New Roman"/>
          <w:sz w:val="24"/>
          <w:szCs w:val="24"/>
        </w:rPr>
        <w:tab/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B52">
        <w:rPr>
          <w:rFonts w:ascii="Times New Roman" w:hAnsi="Times New Roman" w:cs="Times New Roman"/>
          <w:sz w:val="24"/>
          <w:szCs w:val="24"/>
        </w:rPr>
        <w:t>1.3.2.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1.3.3.</w:t>
      </w:r>
      <w:r w:rsidRPr="00D24B52">
        <w:rPr>
          <w:rFonts w:ascii="Times New Roman" w:hAnsi="Times New Roman" w:cs="Times New Roman"/>
          <w:sz w:val="24"/>
          <w:szCs w:val="24"/>
        </w:rPr>
        <w:tab/>
        <w:t>персональные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1.3.4.</w:t>
      </w:r>
      <w:r w:rsidRPr="00D24B52">
        <w:rPr>
          <w:rFonts w:ascii="Times New Roman" w:hAnsi="Times New Roman" w:cs="Times New Roman"/>
          <w:sz w:val="24"/>
          <w:szCs w:val="24"/>
        </w:rPr>
        <w:tab/>
        <w:t>предоставление персональных данных — действия, направленные па раскрытие персональных данных определенному лицу или определенному кругу лиц;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1.3.5.</w:t>
      </w:r>
      <w:r w:rsidRPr="00D24B52">
        <w:rPr>
          <w:rFonts w:ascii="Times New Roman" w:hAnsi="Times New Roman" w:cs="Times New Roman"/>
          <w:sz w:val="24"/>
          <w:szCs w:val="24"/>
        </w:rPr>
        <w:tab/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1.3.6.</w:t>
      </w:r>
      <w:r w:rsidRPr="00D24B52">
        <w:rPr>
          <w:rFonts w:ascii="Times New Roman" w:hAnsi="Times New Roman" w:cs="Times New Roman"/>
          <w:sz w:val="24"/>
          <w:szCs w:val="24"/>
        </w:rPr>
        <w:tab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1.3.7.</w:t>
      </w:r>
      <w:r w:rsidRPr="00D24B52">
        <w:rPr>
          <w:rFonts w:ascii="Times New Roman" w:hAnsi="Times New Roman" w:cs="Times New Roman"/>
          <w:sz w:val="24"/>
          <w:szCs w:val="24"/>
        </w:rPr>
        <w:tab/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1.4.</w:t>
      </w:r>
      <w:r w:rsidRPr="00D24B52">
        <w:rPr>
          <w:rFonts w:ascii="Times New Roman" w:hAnsi="Times New Roman" w:cs="Times New Roman"/>
          <w:sz w:val="24"/>
          <w:szCs w:val="24"/>
        </w:rPr>
        <w:tab/>
        <w:t>Настоящее Положение подлежит опубликова</w:t>
      </w:r>
      <w:r>
        <w:rPr>
          <w:rFonts w:ascii="Times New Roman" w:hAnsi="Times New Roman" w:cs="Times New Roman"/>
          <w:sz w:val="24"/>
          <w:szCs w:val="24"/>
        </w:rPr>
        <w:t xml:space="preserve">нию на официальном сайте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Агентства</w:t>
      </w:r>
      <w:r w:rsidR="006D0C2E">
        <w:rPr>
          <w:rFonts w:ascii="Times New Roman" w:hAnsi="Times New Roman" w:cs="Times New Roman"/>
          <w:sz w:val="24"/>
          <w:szCs w:val="24"/>
        </w:rPr>
        <w:t>.</w:t>
      </w:r>
    </w:p>
    <w:p w:rsidR="006D0C2E" w:rsidRDefault="006D0C2E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2E" w:rsidRDefault="006D0C2E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2E" w:rsidRPr="00D24B52" w:rsidRDefault="006D0C2E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52" w:rsidRPr="00E518EB" w:rsidRDefault="00D24B52" w:rsidP="00E518E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52">
        <w:rPr>
          <w:rFonts w:ascii="Times New Roman" w:hAnsi="Times New Roman" w:cs="Times New Roman"/>
          <w:b/>
          <w:sz w:val="24"/>
          <w:szCs w:val="24"/>
        </w:rPr>
        <w:lastRenderedPageBreak/>
        <w:t>ПРИНЦИПЫ И  УСЛОВНИЯ  ОБРАБОТКИ ПЕРСОНАЛЬНЫХ ДАННЫХ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  персональных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данных </w:t>
      </w:r>
      <w:r w:rsidR="006D0C2E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принципов: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2.1.1.</w:t>
      </w:r>
      <w:r w:rsidRPr="00D24B52">
        <w:rPr>
          <w:rFonts w:ascii="Times New Roman" w:hAnsi="Times New Roman" w:cs="Times New Roman"/>
          <w:sz w:val="24"/>
          <w:szCs w:val="24"/>
        </w:rPr>
        <w:tab/>
        <w:t>законности и справедливой основы;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ограничения достижением 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>, заранее определенных и законные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целей;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2.1.3.</w:t>
      </w:r>
      <w:r w:rsidRPr="00D24B52">
        <w:rPr>
          <w:rFonts w:ascii="Times New Roman" w:hAnsi="Times New Roman" w:cs="Times New Roman"/>
          <w:sz w:val="24"/>
          <w:szCs w:val="24"/>
        </w:rPr>
        <w:tab/>
        <w:t>недопущения обработки персональных данных, несовместимой с целями сбора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2.1.4.</w:t>
      </w:r>
      <w:r w:rsidRPr="00D24B52">
        <w:rPr>
          <w:rFonts w:ascii="Times New Roman" w:hAnsi="Times New Roman" w:cs="Times New Roman"/>
          <w:sz w:val="24"/>
          <w:szCs w:val="24"/>
        </w:rPr>
        <w:tab/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2.1.5.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обработки только тех персональных данных, которые отвечают целям их обработки;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2.1.6.</w:t>
      </w:r>
      <w:r w:rsidRPr="00D24B52">
        <w:rPr>
          <w:rFonts w:ascii="Times New Roman" w:hAnsi="Times New Roman" w:cs="Times New Roman"/>
          <w:sz w:val="24"/>
          <w:szCs w:val="24"/>
        </w:rPr>
        <w:tab/>
        <w:t>соответствия содержания и объема обрабатываемых персональных данных заявленным целям обработки;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2.1.7.</w:t>
      </w:r>
      <w:r w:rsidRPr="00D24B52">
        <w:rPr>
          <w:rFonts w:ascii="Times New Roman" w:hAnsi="Times New Roman" w:cs="Times New Roman"/>
          <w:sz w:val="24"/>
          <w:szCs w:val="24"/>
        </w:rPr>
        <w:tab/>
        <w:t>недопущения избыточной обработки персональных данных по отношению к заявленным целям их обработки;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2.1.8.</w:t>
      </w:r>
      <w:r w:rsidRPr="00D24B52">
        <w:rPr>
          <w:rFonts w:ascii="Times New Roman" w:hAnsi="Times New Roman" w:cs="Times New Roman"/>
          <w:sz w:val="24"/>
          <w:szCs w:val="24"/>
        </w:rPr>
        <w:tab/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2.1.9.</w:t>
      </w:r>
      <w:r w:rsidRPr="00D24B52">
        <w:rPr>
          <w:rFonts w:ascii="Times New Roman" w:hAnsi="Times New Roman" w:cs="Times New Roman"/>
          <w:sz w:val="24"/>
          <w:szCs w:val="24"/>
        </w:rPr>
        <w:tab/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2.1.10.</w:t>
      </w:r>
      <w:r w:rsidRPr="00D24B52">
        <w:rPr>
          <w:rFonts w:ascii="Times New Roman" w:hAnsi="Times New Roman" w:cs="Times New Roman"/>
          <w:sz w:val="24"/>
          <w:szCs w:val="24"/>
        </w:rPr>
        <w:tab/>
        <w:t>уничтожения либо обезличивания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r w:rsidR="006D0C2E">
        <w:rPr>
          <w:rFonts w:ascii="Times New Roman" w:hAnsi="Times New Roman" w:cs="Times New Roman"/>
          <w:sz w:val="24"/>
          <w:szCs w:val="24"/>
        </w:rPr>
        <w:t>Агентство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может осуществлять обработку персональных данных в следующих случаях: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2.2.1.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</w:t>
      </w:r>
      <w:r w:rsidR="006D0C2E">
        <w:rPr>
          <w:rFonts w:ascii="Times New Roman" w:hAnsi="Times New Roman" w:cs="Times New Roman"/>
          <w:sz w:val="24"/>
          <w:szCs w:val="24"/>
        </w:rPr>
        <w:t>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2.2.3.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2.2.4.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2.2.5.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lastRenderedPageBreak/>
        <w:t>2.2.6.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субъекта  персональных  данных,  если  получение согласия субъекта персональных данных невозможно;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2.2.7.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осуществления прав и законных интересов оператора или третьих лиц, либо для достижения  общественно значимых целей при условии, что при этом не нарушаются права и свободы субъекта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2.2.8.</w:t>
      </w:r>
      <w:r w:rsidRPr="00D24B52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2.2.9.</w:t>
      </w:r>
      <w:r w:rsidRPr="00D24B52">
        <w:rPr>
          <w:rFonts w:ascii="Times New Roman" w:hAnsi="Times New Roman" w:cs="Times New Roman"/>
          <w:sz w:val="24"/>
          <w:szCs w:val="24"/>
        </w:rP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2.2.10.</w:t>
      </w:r>
      <w:r w:rsidRPr="00D24B52">
        <w:rPr>
          <w:rFonts w:ascii="Times New Roman" w:hAnsi="Times New Roman" w:cs="Times New Roman"/>
          <w:sz w:val="24"/>
          <w:szCs w:val="24"/>
        </w:rPr>
        <w:tab/>
        <w:t>осуществляется обработка персональных данных, подлежащих опубликованию или обязательному раскрытию 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 2.3.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r w:rsidR="006D0C2E" w:rsidRPr="006D0C2E">
        <w:rPr>
          <w:rFonts w:ascii="Times New Roman" w:hAnsi="Times New Roman" w:cs="Times New Roman"/>
          <w:sz w:val="24"/>
          <w:szCs w:val="24"/>
        </w:rPr>
        <w:t>Агентств</w:t>
      </w:r>
      <w:r w:rsidR="006D0C2E">
        <w:rPr>
          <w:rFonts w:ascii="Times New Roman" w:hAnsi="Times New Roman" w:cs="Times New Roman"/>
          <w:sz w:val="24"/>
          <w:szCs w:val="24"/>
        </w:rPr>
        <w:t>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определяет объем, содержание обрабатываемых персональных данных работников и иных физических лиц, руководствуясь Конституцией Российской Федерации, Трудовым кодексом Российской Федерации и иными федеральными законами.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2.4. Обработка </w:t>
      </w:r>
      <w:r w:rsidR="006D0C2E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 и иных физических лиц осуществляется лишь в тех целях и объеме, в которых этого требует установление и реализация правоотношений между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данных, в соответствии с действующим законодательством.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24B52">
        <w:rPr>
          <w:rFonts w:ascii="Times New Roman" w:hAnsi="Times New Roman" w:cs="Times New Roman"/>
          <w:sz w:val="24"/>
          <w:szCs w:val="24"/>
        </w:rPr>
        <w:t xml:space="preserve">В случаях, когда для обработки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персональных данных субъекта персональных данных требуется согласие последнего, такое согласие должно быть конкретны</w:t>
      </w:r>
      <w:r w:rsidR="00C32876">
        <w:rPr>
          <w:rFonts w:ascii="Times New Roman" w:hAnsi="Times New Roman" w:cs="Times New Roman"/>
          <w:sz w:val="24"/>
          <w:szCs w:val="24"/>
        </w:rPr>
        <w:t>м</w:t>
      </w:r>
      <w:r w:rsidRPr="00D24B52">
        <w:rPr>
          <w:rFonts w:ascii="Times New Roman" w:hAnsi="Times New Roman" w:cs="Times New Roman"/>
          <w:sz w:val="24"/>
          <w:szCs w:val="24"/>
        </w:rPr>
        <w:t xml:space="preserve">, информативным и сознательным.  Согласие  на  обработку  персональных данных может быть дано субъектом персональных данных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</w:t>
      </w:r>
      <w:r w:rsidR="00C32876">
        <w:rPr>
          <w:rFonts w:ascii="Times New Roman" w:hAnsi="Times New Roman" w:cs="Times New Roman"/>
          <w:sz w:val="24"/>
          <w:szCs w:val="24"/>
        </w:rPr>
        <w:t>у</w:t>
      </w:r>
      <w:r w:rsidRPr="00D24B52">
        <w:rPr>
          <w:rFonts w:ascii="Times New Roman" w:hAnsi="Times New Roman" w:cs="Times New Roman"/>
          <w:sz w:val="24"/>
          <w:szCs w:val="24"/>
        </w:rPr>
        <w:t xml:space="preserve"> в любой позволяющей подтвердить факт его получения форме. 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2.6.   В отдельных случаях, предусмотренных федеральным законом, </w:t>
      </w:r>
      <w:r w:rsidR="00C32876">
        <w:rPr>
          <w:rFonts w:ascii="Times New Roman" w:hAnsi="Times New Roman" w:cs="Times New Roman"/>
          <w:sz w:val="24"/>
          <w:szCs w:val="24"/>
        </w:rPr>
        <w:t>Агентство осуществляет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только при наличии согласия в письменной форме, которая должна включать в себя: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2.6.1.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фамилию, имя, отчество, адрес субъекта персональных данных, номер основного  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его личность, сведения о дате выдачи указанного документа и выдавшем его органе;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2.6.2.</w:t>
      </w:r>
      <w:r w:rsidRPr="00D24B52">
        <w:rPr>
          <w:rFonts w:ascii="Times New Roman" w:hAnsi="Times New Roman" w:cs="Times New Roman"/>
          <w:sz w:val="24"/>
          <w:szCs w:val="24"/>
        </w:rPr>
        <w:tab/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подтверждают его полномочия этого представителя (при получении согласия от представителя субъекта персональных данных);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2.6.3.</w:t>
      </w:r>
      <w:r w:rsidRPr="00D24B52"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оператора, получающего согласие субъекта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2.6.4.</w:t>
      </w:r>
      <w:r w:rsidRPr="00D24B52">
        <w:rPr>
          <w:rFonts w:ascii="Times New Roman" w:hAnsi="Times New Roman" w:cs="Times New Roman"/>
          <w:sz w:val="24"/>
          <w:szCs w:val="24"/>
        </w:rPr>
        <w:tab/>
        <w:t>цель обработки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2.6.5.</w:t>
      </w:r>
      <w:r w:rsidRPr="00D24B52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дается  согласие субъекта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2.6.6.</w:t>
      </w:r>
      <w:r w:rsidRPr="00D24B52"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lastRenderedPageBreak/>
        <w:t>2.6.7.</w:t>
      </w:r>
      <w:r w:rsidRPr="00D24B52">
        <w:rPr>
          <w:rFonts w:ascii="Times New Roman" w:hAnsi="Times New Roman" w:cs="Times New Roman"/>
          <w:sz w:val="24"/>
          <w:szCs w:val="24"/>
        </w:rP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2.6.8.</w:t>
      </w:r>
      <w:r w:rsidRPr="00D24B52">
        <w:rPr>
          <w:rFonts w:ascii="Times New Roman" w:hAnsi="Times New Roman" w:cs="Times New Roman"/>
          <w:sz w:val="24"/>
          <w:szCs w:val="24"/>
        </w:rP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2.6.9.</w:t>
      </w:r>
      <w:r w:rsidRPr="00D24B52">
        <w:rPr>
          <w:rFonts w:ascii="Times New Roman" w:hAnsi="Times New Roman" w:cs="Times New Roman"/>
          <w:sz w:val="24"/>
          <w:szCs w:val="24"/>
        </w:rPr>
        <w:tab/>
        <w:t>подпись субъекта персональных данных.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2.7.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Все персональные данные предоставляются субъектом персональных данных. Если персональные данные 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</w:t>
      </w:r>
      <w:r w:rsidR="00C32876">
        <w:rPr>
          <w:rFonts w:ascii="Times New Roman" w:hAnsi="Times New Roman" w:cs="Times New Roman"/>
          <w:sz w:val="24"/>
          <w:szCs w:val="24"/>
        </w:rPr>
        <w:t>Агентство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32876">
        <w:rPr>
          <w:rFonts w:ascii="Times New Roman" w:hAnsi="Times New Roman" w:cs="Times New Roman"/>
          <w:sz w:val="24"/>
          <w:szCs w:val="24"/>
        </w:rPr>
        <w:t>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заранее уведомить об этом субъекта персональных данных и получить его письменное согласие, за исключением предусмотренных действующим законодательством случаев, когда наличие письменного согласия субъекта персональных данных не требуется.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2.8.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r w:rsidR="00C32876">
        <w:rPr>
          <w:rFonts w:ascii="Times New Roman" w:hAnsi="Times New Roman" w:cs="Times New Roman"/>
          <w:sz w:val="24"/>
          <w:szCs w:val="24"/>
        </w:rPr>
        <w:t>Агентство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субъекта 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(работника или иного физического лица) о его политических, религиозных и иных убеждениях и частной жизни без его письменного согласия.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2.9.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</w:t>
      </w:r>
      <w:r w:rsidR="00C32876">
        <w:rPr>
          <w:rFonts w:ascii="Times New Roman" w:hAnsi="Times New Roman" w:cs="Times New Roman"/>
          <w:sz w:val="24"/>
          <w:szCs w:val="24"/>
        </w:rPr>
        <w:t>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биометрические персональные данные субъектов (характеризующие физиологические и биологические особенности человека, на основании которых можно установить его личность), в том числе фото- и видеоизображения, без его письменного согласия, за исключением  случаев, предусмотренных законом.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2.10.</w:t>
      </w:r>
      <w:r w:rsidRPr="00D24B52">
        <w:rPr>
          <w:rFonts w:ascii="Times New Roman" w:hAnsi="Times New Roman" w:cs="Times New Roman"/>
          <w:sz w:val="24"/>
          <w:szCs w:val="24"/>
        </w:rPr>
        <w:tab/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</w:t>
      </w:r>
      <w:r w:rsidR="00C32876">
        <w:rPr>
          <w:rFonts w:ascii="Times New Roman" w:hAnsi="Times New Roman" w:cs="Times New Roman"/>
          <w:sz w:val="24"/>
          <w:szCs w:val="24"/>
        </w:rPr>
        <w:t>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52" w:rsidRPr="00C32876" w:rsidRDefault="00E518EB" w:rsidP="00C3287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6">
        <w:rPr>
          <w:rFonts w:ascii="Times New Roman" w:hAnsi="Times New Roman" w:cs="Times New Roman"/>
          <w:b/>
          <w:sz w:val="24"/>
          <w:szCs w:val="24"/>
        </w:rPr>
        <w:t>ПЕРЕДАЧА, ТРАНСГРАНИЧНАЯ</w:t>
      </w:r>
      <w:r w:rsidR="00D24B52" w:rsidRPr="00C3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876">
        <w:rPr>
          <w:rFonts w:ascii="Times New Roman" w:hAnsi="Times New Roman" w:cs="Times New Roman"/>
          <w:b/>
          <w:sz w:val="24"/>
          <w:szCs w:val="24"/>
        </w:rPr>
        <w:t xml:space="preserve">ПЕРЕДАЧА  И  КОНФИДЕНЦИАЛЬНОСТЬ </w:t>
      </w:r>
      <w:proofErr w:type="gramStart"/>
      <w:r w:rsidRPr="00C32876">
        <w:rPr>
          <w:rFonts w:ascii="Times New Roman" w:hAnsi="Times New Roman" w:cs="Times New Roman"/>
          <w:b/>
          <w:sz w:val="24"/>
          <w:szCs w:val="24"/>
        </w:rPr>
        <w:t>ПЕРСОНАЛЬНЫ</w:t>
      </w:r>
      <w:r w:rsidR="00813B05" w:rsidRPr="00C32876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C32876">
        <w:rPr>
          <w:rFonts w:ascii="Times New Roman" w:hAnsi="Times New Roman" w:cs="Times New Roman"/>
          <w:b/>
          <w:sz w:val="24"/>
          <w:szCs w:val="24"/>
        </w:rPr>
        <w:t xml:space="preserve"> ДАННЪІХ</w:t>
      </w:r>
    </w:p>
    <w:p w:rsidR="00C32876" w:rsidRPr="00C32876" w:rsidRDefault="00C32876" w:rsidP="00C3287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При передаче персональных данных субъектов (работников и иных физических лиц) работники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обязаны соблюдать следующие требования: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3.1.1.</w:t>
      </w:r>
      <w:r w:rsidRPr="00D24B52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3.1.2.</w:t>
      </w:r>
      <w:r w:rsidRPr="00D24B52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субъекта в коммерческих целях без его письменного согласия;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3.1.3.</w:t>
      </w:r>
      <w:r w:rsidRPr="00D24B52">
        <w:rPr>
          <w:rFonts w:ascii="Times New Roman" w:hAnsi="Times New Roman" w:cs="Times New Roman"/>
          <w:sz w:val="24"/>
          <w:szCs w:val="24"/>
        </w:rPr>
        <w:tab/>
        <w:t>предупредить лиц, получающие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3.1.4.</w:t>
      </w:r>
      <w:r w:rsidRPr="00D24B52">
        <w:rPr>
          <w:rFonts w:ascii="Times New Roman" w:hAnsi="Times New Roman" w:cs="Times New Roman"/>
          <w:sz w:val="24"/>
          <w:szCs w:val="24"/>
        </w:rPr>
        <w:tab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3.1.5.</w:t>
      </w:r>
      <w:r w:rsidRPr="00D24B52">
        <w:rPr>
          <w:rFonts w:ascii="Times New Roman" w:hAnsi="Times New Roman" w:cs="Times New Roman"/>
          <w:sz w:val="24"/>
          <w:szCs w:val="24"/>
        </w:rPr>
        <w:tab/>
        <w:t>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D24B52">
        <w:rPr>
          <w:rFonts w:ascii="Times New Roman" w:hAnsi="Times New Roman" w:cs="Times New Roman"/>
          <w:sz w:val="24"/>
          <w:szCs w:val="24"/>
        </w:rPr>
        <w:tab/>
        <w:t>Все меры конфиденциальности при сборе, обработке и хранении персональных данных распространяются как на бумажные, так и па электронные (автоматизированные) носители информации.</w:t>
      </w: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3.3.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Трансграничная передача персональных данных по реализуемым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</w:t>
      </w:r>
      <w:r w:rsidR="00C32876">
        <w:rPr>
          <w:rFonts w:ascii="Times New Roman" w:hAnsi="Times New Roman" w:cs="Times New Roman"/>
          <w:sz w:val="24"/>
          <w:szCs w:val="24"/>
        </w:rPr>
        <w:t xml:space="preserve">ом </w:t>
      </w:r>
      <w:r w:rsidRPr="00D24B52">
        <w:rPr>
          <w:rFonts w:ascii="Times New Roman" w:hAnsi="Times New Roman" w:cs="Times New Roman"/>
          <w:sz w:val="24"/>
          <w:szCs w:val="24"/>
        </w:rPr>
        <w:t xml:space="preserve">программам осуществляется на территорию только тех иностранных государств, которые обеспечивают адекватную защиту прав субъектов персональных данных в том объеме, в котором это требуется исходя из характера деятельности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. Трансграничная передача персональных данных на территории иностранных государств, которые не обеспечивают адекватную защиту прав субъектов персональных данных, может осуществляться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только при наличии согласия субъекта персональных данных в письменной форме па трансграничную передачу его персональных данных или исполнения договора, стороной которого является такой субъект персональных данных.</w:t>
      </w:r>
    </w:p>
    <w:p w:rsidR="00E518EB" w:rsidRPr="00E518EB" w:rsidRDefault="00E518EB" w:rsidP="00E5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52" w:rsidRPr="00C32876" w:rsidRDefault="00D24B52" w:rsidP="00C3287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6">
        <w:rPr>
          <w:rFonts w:ascii="Times New Roman" w:hAnsi="Times New Roman" w:cs="Times New Roman"/>
          <w:b/>
          <w:sz w:val="24"/>
          <w:szCs w:val="24"/>
        </w:rPr>
        <w:t>XPAHEH</w:t>
      </w:r>
      <w:proofErr w:type="gramStart"/>
      <w:r w:rsidRPr="00C32876">
        <w:rPr>
          <w:rFonts w:ascii="Times New Roman" w:hAnsi="Times New Roman" w:cs="Times New Roman"/>
          <w:b/>
          <w:sz w:val="24"/>
          <w:szCs w:val="24"/>
        </w:rPr>
        <w:t>ИЕ</w:t>
      </w:r>
      <w:proofErr w:type="gramEnd"/>
      <w:r w:rsidRPr="00C32876">
        <w:rPr>
          <w:rFonts w:ascii="Times New Roman" w:hAnsi="Times New Roman" w:cs="Times New Roman"/>
          <w:b/>
          <w:sz w:val="24"/>
          <w:szCs w:val="24"/>
        </w:rPr>
        <w:t xml:space="preserve"> И ОБЕСПЕЧЕНИЕ БЕЗОПАСНОСТИ ПЕРСОНАЛЬН</w:t>
      </w:r>
      <w:r w:rsidR="00813B05" w:rsidRPr="00C32876">
        <w:rPr>
          <w:rFonts w:ascii="Times New Roman" w:hAnsi="Times New Roman" w:cs="Times New Roman"/>
          <w:b/>
          <w:sz w:val="24"/>
          <w:szCs w:val="24"/>
        </w:rPr>
        <w:t>Ы</w:t>
      </w:r>
      <w:r w:rsidRPr="00C32876">
        <w:rPr>
          <w:rFonts w:ascii="Times New Roman" w:hAnsi="Times New Roman" w:cs="Times New Roman"/>
          <w:b/>
          <w:sz w:val="24"/>
          <w:szCs w:val="24"/>
        </w:rPr>
        <w:t>Х ДАННЫХ</w:t>
      </w:r>
    </w:p>
    <w:p w:rsidR="00C32876" w:rsidRPr="00C32876" w:rsidRDefault="00C32876" w:rsidP="00C3287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4.1.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работников и иных физических лиц хранятся как в 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>, так и в электронном видах.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Безопасность персональных данных, обрабатываемых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Для предотвращения несанкционированного доступа к персональным данным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применяются следующие организационно-технические меры: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4.3.1.</w:t>
      </w:r>
      <w:r w:rsidRPr="00D24B52">
        <w:rPr>
          <w:rFonts w:ascii="Times New Roman" w:hAnsi="Times New Roman" w:cs="Times New Roman"/>
          <w:sz w:val="24"/>
          <w:szCs w:val="24"/>
        </w:rPr>
        <w:tab/>
        <w:t>назначение должностных лиц, ответственных за организацию обработки и защиты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4.3.2.</w:t>
      </w:r>
      <w:r w:rsidRPr="00D24B52">
        <w:rPr>
          <w:rFonts w:ascii="Times New Roman" w:hAnsi="Times New Roman" w:cs="Times New Roman"/>
          <w:sz w:val="24"/>
          <w:szCs w:val="24"/>
        </w:rPr>
        <w:tab/>
        <w:t>ограничение состава лиц, имеющих доступ к персональным данным;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4.3.3.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ознакомление субъектов с требованиями федерального законодательства и локальных нормативных актов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 по обработке и защите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4.3.4.</w:t>
      </w:r>
      <w:r w:rsidRPr="00D24B52">
        <w:rPr>
          <w:rFonts w:ascii="Times New Roman" w:hAnsi="Times New Roman" w:cs="Times New Roman"/>
          <w:sz w:val="24"/>
          <w:szCs w:val="24"/>
        </w:rPr>
        <w:tab/>
        <w:t>организация учеба, хранения и обращения носителей информации;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4.3.5.</w:t>
      </w:r>
      <w:r w:rsidRPr="00D24B52">
        <w:rPr>
          <w:rFonts w:ascii="Times New Roman" w:hAnsi="Times New Roman" w:cs="Times New Roman"/>
          <w:sz w:val="24"/>
          <w:szCs w:val="24"/>
        </w:rPr>
        <w:tab/>
        <w:t>определение угроз безопасности персональных данных при их обработке, формирование на их основе моделей угроз;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4.3.6.</w:t>
      </w:r>
      <w:r w:rsidRPr="00D24B52">
        <w:rPr>
          <w:rFonts w:ascii="Times New Roman" w:hAnsi="Times New Roman" w:cs="Times New Roman"/>
          <w:sz w:val="24"/>
          <w:szCs w:val="24"/>
        </w:rPr>
        <w:tab/>
        <w:t>разработка на основе модели угроз системы защиты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4.3.7.</w:t>
      </w:r>
      <w:r w:rsidRPr="00D24B52">
        <w:rPr>
          <w:rFonts w:ascii="Times New Roman" w:hAnsi="Times New Roman" w:cs="Times New Roman"/>
          <w:sz w:val="24"/>
          <w:szCs w:val="24"/>
        </w:rPr>
        <w:tab/>
        <w:t>проверка готовности и эффективности использования средств защиты информации;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B52">
        <w:rPr>
          <w:rFonts w:ascii="Times New Roman" w:hAnsi="Times New Roman" w:cs="Times New Roman"/>
          <w:sz w:val="24"/>
          <w:szCs w:val="24"/>
        </w:rPr>
        <w:t>4.3.8.</w:t>
      </w:r>
      <w:r w:rsidRPr="00D24B52">
        <w:rPr>
          <w:rFonts w:ascii="Times New Roman" w:hAnsi="Times New Roman" w:cs="Times New Roman"/>
          <w:sz w:val="24"/>
          <w:szCs w:val="24"/>
        </w:rPr>
        <w:tab/>
        <w:t>разграничение доступа пользователей к информационных ресурсам и программно-аппаратным средствам обработки информации;</w:t>
      </w:r>
      <w:proofErr w:type="gramEnd"/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4.3.9.</w:t>
      </w:r>
      <w:r w:rsidRPr="00D24B52">
        <w:rPr>
          <w:rFonts w:ascii="Times New Roman" w:hAnsi="Times New Roman" w:cs="Times New Roman"/>
          <w:sz w:val="24"/>
          <w:szCs w:val="24"/>
        </w:rPr>
        <w:tab/>
        <w:t>регистрация и учёт действий пользователей информационных систем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4.3.10.</w:t>
      </w:r>
      <w:r w:rsidRPr="00D24B52">
        <w:rPr>
          <w:rFonts w:ascii="Times New Roman" w:hAnsi="Times New Roman" w:cs="Times New Roman"/>
          <w:sz w:val="24"/>
          <w:szCs w:val="24"/>
        </w:rPr>
        <w:tab/>
        <w:t>использование антивирусных средств и средств восстановления системы защиты персональных данных;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4.3.11.</w:t>
      </w:r>
      <w:r w:rsidRPr="00D24B52">
        <w:rPr>
          <w:rFonts w:ascii="Times New Roman" w:hAnsi="Times New Roman" w:cs="Times New Roman"/>
          <w:sz w:val="24"/>
          <w:szCs w:val="24"/>
        </w:rPr>
        <w:tab/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D24B5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24B52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4.3.12.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организация пропускного режима на территории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>, охраны помещений с техническими средствами обработки персональных данных.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D24B52">
        <w:rPr>
          <w:rFonts w:ascii="Times New Roman" w:hAnsi="Times New Roman" w:cs="Times New Roman"/>
          <w:sz w:val="24"/>
          <w:szCs w:val="24"/>
        </w:rPr>
        <w:tab/>
        <w:t>Для передачи персональных данных используются учтенные носители информации (съемные жесткие диски  и др.).</w:t>
      </w: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4.5.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Работникам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 запрещается ввод персональных данных в информационные системы под диктовку, а также обработка персональных данных в присутствии лиц, не допущенных к их обработке. Мониторы ПЭВМ должны быть расположены таким образом, чтобы исключить возможность просмотра персональных данных, отображаемых на экране, лицами, не допущенными к обработке персональных данных. Рабочие места, на которых обрабатываются персональные данные, расположены в отдельных помещениях, с ограниченным доступом.</w:t>
      </w:r>
    </w:p>
    <w:p w:rsidR="00C32876" w:rsidRPr="00D24B52" w:rsidRDefault="00C32876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52" w:rsidRPr="00C32876" w:rsidRDefault="00D24B52" w:rsidP="00C3287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6">
        <w:rPr>
          <w:rFonts w:ascii="Times New Roman" w:hAnsi="Times New Roman" w:cs="Times New Roman"/>
          <w:b/>
          <w:sz w:val="24"/>
          <w:szCs w:val="24"/>
        </w:rPr>
        <w:t>ПPABA</w:t>
      </w:r>
      <w:proofErr w:type="gramStart"/>
      <w:r w:rsidRPr="00C3287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C32876">
        <w:rPr>
          <w:rFonts w:ascii="Times New Roman" w:hAnsi="Times New Roman" w:cs="Times New Roman"/>
          <w:b/>
          <w:sz w:val="24"/>
          <w:szCs w:val="24"/>
        </w:rPr>
        <w:t xml:space="preserve"> ОБЯЗАННОСТИ СУБЪЕКТОВ ІІЕРСОНАЛЬНЫХ ДАННЫХ</w:t>
      </w:r>
    </w:p>
    <w:p w:rsidR="00C32876" w:rsidRPr="00C32876" w:rsidRDefault="00C32876" w:rsidP="00C3287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5.1.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Субъекты персональных данных имеют право на получение у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 информации, касающейся обработки их персональных данных, если такое право не ограничено в соответствии с федеральными законами. Субъекты персональных данных вправе требовать от </w:t>
      </w:r>
      <w:r w:rsidR="00C32876" w:rsidRPr="00C32876">
        <w:rPr>
          <w:rFonts w:ascii="Times New Roman" w:hAnsi="Times New Roman" w:cs="Times New Roman"/>
          <w:sz w:val="24"/>
          <w:szCs w:val="24"/>
        </w:rPr>
        <w:t xml:space="preserve">Агентства </w:t>
      </w:r>
      <w:r w:rsidRPr="00D24B52">
        <w:rPr>
          <w:rFonts w:ascii="Times New Roman" w:hAnsi="Times New Roman" w:cs="Times New Roman"/>
          <w:sz w:val="24"/>
          <w:szCs w:val="24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5.2.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В целях соблюдения </w:t>
      </w:r>
      <w:r w:rsidR="00C32876">
        <w:rPr>
          <w:rFonts w:ascii="Times New Roman" w:hAnsi="Times New Roman" w:cs="Times New Roman"/>
          <w:sz w:val="24"/>
          <w:szCs w:val="24"/>
        </w:rPr>
        <w:t>Агентством</w:t>
      </w:r>
      <w:r w:rsidRPr="00D24B52"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субъекты персональных данных обязаны: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5.2.1.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не предоставлять </w:t>
      </w:r>
      <w:r w:rsidR="00C32876">
        <w:rPr>
          <w:rFonts w:ascii="Times New Roman" w:hAnsi="Times New Roman" w:cs="Times New Roman"/>
          <w:sz w:val="24"/>
          <w:szCs w:val="24"/>
        </w:rPr>
        <w:t>Агентству</w:t>
      </w:r>
      <w:r w:rsidRPr="00D24B52">
        <w:rPr>
          <w:rFonts w:ascii="Times New Roman" w:hAnsi="Times New Roman" w:cs="Times New Roman"/>
          <w:sz w:val="24"/>
          <w:szCs w:val="24"/>
        </w:rPr>
        <w:t xml:space="preserve"> подложных документов и заведомо ложных сведений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o себе;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5.2.2.</w:t>
      </w:r>
      <w:r w:rsidRPr="00D24B52">
        <w:rPr>
          <w:rFonts w:ascii="Times New Roman" w:hAnsi="Times New Roman" w:cs="Times New Roman"/>
          <w:sz w:val="24"/>
          <w:szCs w:val="24"/>
        </w:rPr>
        <w:tab/>
        <w:t>своевременно сообщать о появлении/изменении сведений о фактах, которые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обусловливают их право на получение гарантий, компенсаций и/или льгот.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5.3.</w:t>
      </w:r>
      <w:r w:rsidRPr="00D24B52">
        <w:rPr>
          <w:rFonts w:ascii="Times New Roman" w:hAnsi="Times New Roman" w:cs="Times New Roman"/>
          <w:sz w:val="24"/>
          <w:szCs w:val="24"/>
        </w:rPr>
        <w:tab/>
        <w:t xml:space="preserve">Если субъекты персональных данных считают, что </w:t>
      </w:r>
      <w:r w:rsidR="00C32876">
        <w:rPr>
          <w:rFonts w:ascii="Times New Roman" w:hAnsi="Times New Roman" w:cs="Times New Roman"/>
          <w:sz w:val="24"/>
          <w:szCs w:val="24"/>
        </w:rPr>
        <w:t>Агентство</w:t>
      </w:r>
      <w:r w:rsidRPr="00D24B52">
        <w:rPr>
          <w:rFonts w:ascii="Times New Roman" w:hAnsi="Times New Roman" w:cs="Times New Roman"/>
          <w:sz w:val="24"/>
          <w:szCs w:val="24"/>
        </w:rPr>
        <w:t xml:space="preserve"> осуществляет обработку их персональных данных с нарушением требований Федерального закона от 27 июля 2006 года №152-ФЗ «О персональных данных» или иных образом нарушает их права и свободы, субъекты персональных данных вправе обжаловать действия или бездействие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>5.4.</w:t>
      </w:r>
      <w:r w:rsidRPr="00D24B52">
        <w:rPr>
          <w:rFonts w:ascii="Times New Roman" w:hAnsi="Times New Roman" w:cs="Times New Roman"/>
          <w:sz w:val="24"/>
          <w:szCs w:val="24"/>
        </w:rPr>
        <w:tab/>
        <w:t>Субъекты персональных данных имеют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518EB" w:rsidRPr="00D24B52" w:rsidRDefault="00E518EB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B52" w:rsidRPr="00C32876" w:rsidRDefault="00D24B52" w:rsidP="00C3287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6">
        <w:rPr>
          <w:rFonts w:ascii="Times New Roman" w:hAnsi="Times New Roman" w:cs="Times New Roman"/>
          <w:b/>
          <w:sz w:val="24"/>
          <w:szCs w:val="24"/>
        </w:rPr>
        <w:t>ЗАКЛЮЧИТЕЛЬНЫ</w:t>
      </w:r>
      <w:r w:rsidR="00E518EB" w:rsidRPr="00C32876">
        <w:rPr>
          <w:rFonts w:ascii="Times New Roman" w:hAnsi="Times New Roman" w:cs="Times New Roman"/>
          <w:b/>
          <w:sz w:val="24"/>
          <w:szCs w:val="24"/>
        </w:rPr>
        <w:t>Е</w:t>
      </w:r>
      <w:r w:rsidRPr="00C32876">
        <w:rPr>
          <w:rFonts w:ascii="Times New Roman" w:hAnsi="Times New Roman" w:cs="Times New Roman"/>
          <w:b/>
          <w:sz w:val="24"/>
          <w:szCs w:val="24"/>
        </w:rPr>
        <w:t xml:space="preserve"> ПОЛОЖЕН</w:t>
      </w:r>
      <w:r w:rsidR="00E518EB" w:rsidRPr="00C32876">
        <w:rPr>
          <w:rFonts w:ascii="Times New Roman" w:hAnsi="Times New Roman" w:cs="Times New Roman"/>
          <w:b/>
          <w:sz w:val="24"/>
          <w:szCs w:val="24"/>
        </w:rPr>
        <w:t>И</w:t>
      </w:r>
      <w:r w:rsidRPr="00C32876">
        <w:rPr>
          <w:rFonts w:ascii="Times New Roman" w:hAnsi="Times New Roman" w:cs="Times New Roman"/>
          <w:b/>
          <w:sz w:val="24"/>
          <w:szCs w:val="24"/>
        </w:rPr>
        <w:t>Я</w:t>
      </w:r>
    </w:p>
    <w:p w:rsidR="00C32876" w:rsidRPr="00C32876" w:rsidRDefault="00C32876" w:rsidP="00C32876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6.1. Иные права и обязанности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C6740C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52">
        <w:rPr>
          <w:rFonts w:ascii="Times New Roman" w:hAnsi="Times New Roman" w:cs="Times New Roman"/>
          <w:sz w:val="24"/>
          <w:szCs w:val="24"/>
        </w:rPr>
        <w:t xml:space="preserve">6.3. Должностные лица </w:t>
      </w:r>
      <w:r w:rsidR="00C32876" w:rsidRPr="00C32876">
        <w:rPr>
          <w:rFonts w:ascii="Times New Roman" w:hAnsi="Times New Roman" w:cs="Times New Roman"/>
          <w:sz w:val="24"/>
          <w:szCs w:val="24"/>
        </w:rPr>
        <w:t>Агентства</w:t>
      </w:r>
      <w:r w:rsidRPr="00D24B52">
        <w:rPr>
          <w:rFonts w:ascii="Times New Roman" w:hAnsi="Times New Roman" w:cs="Times New Roman"/>
          <w:sz w:val="24"/>
          <w:szCs w:val="24"/>
        </w:rPr>
        <w:t>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ответственность.</w:t>
      </w:r>
    </w:p>
    <w:p w:rsidR="00D24B52" w:rsidRPr="00D24B52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4B52" w:rsidRPr="00D2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6D9"/>
    <w:multiLevelType w:val="hybridMultilevel"/>
    <w:tmpl w:val="6CB6F796"/>
    <w:lvl w:ilvl="0" w:tplc="55E6B9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52"/>
    <w:rsid w:val="000B7752"/>
    <w:rsid w:val="006D0C2E"/>
    <w:rsid w:val="00813B05"/>
    <w:rsid w:val="00C32876"/>
    <w:rsid w:val="00C6740C"/>
    <w:rsid w:val="00D24B52"/>
    <w:rsid w:val="00E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2020-08-26T15:25:00Z</dcterms:created>
  <dcterms:modified xsi:type="dcterms:W3CDTF">2020-08-26T15:44:00Z</dcterms:modified>
</cp:coreProperties>
</file>